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B6D64" w14:textId="77777777" w:rsidR="0023448C" w:rsidRPr="0023448C" w:rsidRDefault="0023448C" w:rsidP="0023448C">
      <w:pPr>
        <w:rPr>
          <w:b/>
          <w:bCs/>
        </w:rPr>
      </w:pPr>
      <w:r w:rsidRPr="0023448C">
        <w:rPr>
          <w:b/>
          <w:bCs/>
        </w:rPr>
        <w:t>How to Leverage Other People’s Audiences to Grow Your Traffic Fast</w:t>
      </w:r>
    </w:p>
    <w:p w14:paraId="1DB05731" w14:textId="77777777" w:rsidR="0023448C" w:rsidRPr="0023448C" w:rsidRDefault="0023448C" w:rsidP="0023448C">
      <w:r w:rsidRPr="0023448C">
        <w:t>One of the fastest ways to get traffic isn’t by building your own audience from scratch — it’s by borrowing attention from people who already have one. This strategy, known as leveraging other people’s audiences, can give you instant visibility, credibility, and a steady flow of visitors without spending a dime.</w:t>
      </w:r>
    </w:p>
    <w:p w14:paraId="110DBFAE" w14:textId="77777777" w:rsidR="0023448C" w:rsidRPr="0023448C" w:rsidRDefault="0023448C" w:rsidP="0023448C">
      <w:r w:rsidRPr="0023448C">
        <w:t>Here’s how to do it.</w:t>
      </w:r>
    </w:p>
    <w:p w14:paraId="577F379F" w14:textId="77777777" w:rsidR="0023448C" w:rsidRPr="0023448C" w:rsidRDefault="0023448C" w:rsidP="0023448C">
      <w:pPr>
        <w:rPr>
          <w:b/>
          <w:bCs/>
        </w:rPr>
      </w:pPr>
      <w:r w:rsidRPr="0023448C">
        <w:rPr>
          <w:b/>
          <w:bCs/>
        </w:rPr>
        <w:t>1. Guest Content</w:t>
      </w:r>
    </w:p>
    <w:p w14:paraId="4685BE8E" w14:textId="77777777" w:rsidR="0023448C" w:rsidRPr="0023448C" w:rsidRDefault="0023448C" w:rsidP="0023448C">
      <w:r w:rsidRPr="0023448C">
        <w:t>Blogs, podcasts, and YouTube channels are always looking for fresh voices. By offering to contribute content or appear as a guest, you put yourself in front of someone else’s audience. Start small — niche blogs and podcasts often have loyal, engaged listeners who are eager for valuable content. Even one guest appearance can bring new traffic your way.</w:t>
      </w:r>
    </w:p>
    <w:p w14:paraId="13EC27BA" w14:textId="77777777" w:rsidR="0023448C" w:rsidRPr="0023448C" w:rsidRDefault="0023448C" w:rsidP="0023448C">
      <w:pPr>
        <w:rPr>
          <w:b/>
          <w:bCs/>
        </w:rPr>
      </w:pPr>
      <w:r w:rsidRPr="0023448C">
        <w:rPr>
          <w:b/>
          <w:bCs/>
        </w:rPr>
        <w:t>2. Collaborations and Shoutouts</w:t>
      </w:r>
    </w:p>
    <w:p w14:paraId="65BCD1C0" w14:textId="77777777" w:rsidR="0023448C" w:rsidRPr="0023448C" w:rsidRDefault="0023448C" w:rsidP="0023448C">
      <w:r w:rsidRPr="0023448C">
        <w:t>Team up with creators at a similar level. You can do joint Instagram Lives, co-host webinars, or swap shoutouts. This cross-promotion benefits both of you, since you’re introducing each other to new audiences without competing.</w:t>
      </w:r>
    </w:p>
    <w:p w14:paraId="17C7A205" w14:textId="77777777" w:rsidR="0023448C" w:rsidRPr="0023448C" w:rsidRDefault="0023448C" w:rsidP="0023448C">
      <w:pPr>
        <w:rPr>
          <w:b/>
          <w:bCs/>
        </w:rPr>
      </w:pPr>
      <w:r w:rsidRPr="0023448C">
        <w:rPr>
          <w:b/>
          <w:bCs/>
        </w:rPr>
        <w:t>3. Answer Questions in Communities</w:t>
      </w:r>
    </w:p>
    <w:p w14:paraId="609F698A" w14:textId="77777777" w:rsidR="0023448C" w:rsidRPr="0023448C" w:rsidRDefault="0023448C" w:rsidP="0023448C">
      <w:r w:rsidRPr="0023448C">
        <w:t xml:space="preserve">Communities like Facebook groups, Reddit threads, and LinkedIn groups are goldmines. Every day, people ask questions related to your niche. By showing up and providing thoughtful, helpful answers, you establish authority. Make sure your profile clearly explains who you are and includes a link back to your home </w:t>
      </w:r>
      <w:proofErr w:type="gramStart"/>
      <w:r w:rsidRPr="0023448C">
        <w:t>base</w:t>
      </w:r>
      <w:proofErr w:type="gramEnd"/>
      <w:r w:rsidRPr="0023448C">
        <w:t xml:space="preserve"> so curious people know where to go.</w:t>
      </w:r>
    </w:p>
    <w:p w14:paraId="5EA0B729" w14:textId="77777777" w:rsidR="0023448C" w:rsidRPr="0023448C" w:rsidRDefault="0023448C" w:rsidP="0023448C">
      <w:pPr>
        <w:rPr>
          <w:b/>
          <w:bCs/>
        </w:rPr>
      </w:pPr>
      <w:r w:rsidRPr="0023448C">
        <w:rPr>
          <w:b/>
          <w:bCs/>
        </w:rPr>
        <w:t>4. Leverage Email Newsletters</w:t>
      </w:r>
    </w:p>
    <w:p w14:paraId="569F8C8A" w14:textId="77777777" w:rsidR="0023448C" w:rsidRPr="0023448C" w:rsidRDefault="0023448C" w:rsidP="0023448C">
      <w:r w:rsidRPr="0023448C">
        <w:t>Many businesses and creators run newsletters with thousands of subscribers. If you can provide something valuable, you may be able to get featured. This could be a guest article, a recommended resource, or even a partnership. Being highlighted in a trusted newsletter puts you in front of a warm, engaged audience instantly.</w:t>
      </w:r>
    </w:p>
    <w:p w14:paraId="41DF7282" w14:textId="77777777" w:rsidR="0023448C" w:rsidRPr="0023448C" w:rsidRDefault="0023448C" w:rsidP="0023448C">
      <w:pPr>
        <w:rPr>
          <w:b/>
          <w:bCs/>
        </w:rPr>
      </w:pPr>
      <w:r w:rsidRPr="0023448C">
        <w:rPr>
          <w:b/>
          <w:bCs/>
        </w:rPr>
        <w:t>5. Referral and Affiliate Partnerships</w:t>
      </w:r>
    </w:p>
    <w:p w14:paraId="3438C00A" w14:textId="77777777" w:rsidR="0023448C" w:rsidRPr="0023448C" w:rsidRDefault="0023448C" w:rsidP="0023448C">
      <w:r w:rsidRPr="0023448C">
        <w:t>If you sell a product or service, create referral or affiliate opportunities. This allows other people to promote you to their audiences in exchange for a reward. Not only do you get new traffic, but it’s highly targeted since affiliates usually recommend you to people who already trust them.</w:t>
      </w:r>
    </w:p>
    <w:p w14:paraId="002C1F2C" w14:textId="77777777" w:rsidR="0023448C" w:rsidRPr="0023448C" w:rsidRDefault="0023448C" w:rsidP="0023448C">
      <w:pPr>
        <w:rPr>
          <w:b/>
          <w:bCs/>
        </w:rPr>
      </w:pPr>
      <w:r w:rsidRPr="0023448C">
        <w:rPr>
          <w:b/>
          <w:bCs/>
        </w:rPr>
        <w:t>The 60-Minute Plan</w:t>
      </w:r>
    </w:p>
    <w:p w14:paraId="37B47ECD" w14:textId="77777777" w:rsidR="0023448C" w:rsidRPr="0023448C" w:rsidRDefault="0023448C" w:rsidP="0023448C">
      <w:r w:rsidRPr="0023448C">
        <w:t>Spend one hour reaching out and engaging with other people’s audiences:</w:t>
      </w:r>
    </w:p>
    <w:p w14:paraId="22715192" w14:textId="77777777" w:rsidR="0023448C" w:rsidRPr="0023448C" w:rsidRDefault="0023448C" w:rsidP="0023448C">
      <w:pPr>
        <w:numPr>
          <w:ilvl w:val="0"/>
          <w:numId w:val="8"/>
        </w:numPr>
      </w:pPr>
      <w:r w:rsidRPr="0023448C">
        <w:t>15 minutes identifying potential partners or communities</w:t>
      </w:r>
    </w:p>
    <w:p w14:paraId="705320C2" w14:textId="77777777" w:rsidR="0023448C" w:rsidRPr="0023448C" w:rsidRDefault="0023448C" w:rsidP="0023448C">
      <w:pPr>
        <w:numPr>
          <w:ilvl w:val="0"/>
          <w:numId w:val="8"/>
        </w:numPr>
      </w:pPr>
      <w:r w:rsidRPr="0023448C">
        <w:t>15 minutes crafting a quick collaboration pitch or answering questions</w:t>
      </w:r>
    </w:p>
    <w:p w14:paraId="401CA0B2" w14:textId="77777777" w:rsidR="0023448C" w:rsidRPr="0023448C" w:rsidRDefault="0023448C" w:rsidP="0023448C">
      <w:pPr>
        <w:numPr>
          <w:ilvl w:val="0"/>
          <w:numId w:val="8"/>
        </w:numPr>
      </w:pPr>
      <w:r w:rsidRPr="0023448C">
        <w:t>30 minutes engaging directly with groups, posts, or forums</w:t>
      </w:r>
    </w:p>
    <w:p w14:paraId="254DADFF" w14:textId="77777777" w:rsidR="0023448C" w:rsidRPr="0023448C" w:rsidRDefault="0023448C" w:rsidP="0023448C">
      <w:r w:rsidRPr="0023448C">
        <w:t>In just one session, you can put yourself in front of entirely new audiences.</w:t>
      </w:r>
    </w:p>
    <w:p w14:paraId="3018E79B" w14:textId="77777777" w:rsidR="0023448C" w:rsidRPr="0023448C" w:rsidRDefault="0023448C" w:rsidP="0023448C">
      <w:pPr>
        <w:rPr>
          <w:b/>
          <w:bCs/>
        </w:rPr>
      </w:pPr>
      <w:r w:rsidRPr="0023448C">
        <w:rPr>
          <w:b/>
          <w:bCs/>
        </w:rPr>
        <w:t>The Bottom Line</w:t>
      </w:r>
    </w:p>
    <w:p w14:paraId="4679E23A" w14:textId="77777777" w:rsidR="0023448C" w:rsidRPr="0023448C" w:rsidRDefault="0023448C" w:rsidP="0023448C">
      <w:r w:rsidRPr="0023448C">
        <w:lastRenderedPageBreak/>
        <w:t>You don’t have to wait years to build a massive following. By leveraging other people’s audiences through guest content, collaborations, communities, newsletters, and partnerships, you can tap into existing traffic streams right away.</w:t>
      </w:r>
    </w:p>
    <w:p w14:paraId="4CE89865" w14:textId="77777777" w:rsidR="0023448C" w:rsidRPr="0023448C" w:rsidRDefault="0023448C" w:rsidP="0023448C">
      <w:r w:rsidRPr="0023448C">
        <w:rPr>
          <w:rFonts w:ascii="Segoe UI Emoji" w:hAnsi="Segoe UI Emoji" w:cs="Segoe UI Emoji"/>
        </w:rPr>
        <w:t>👉</w:t>
      </w:r>
      <w:r w:rsidRPr="0023448C">
        <w:t xml:space="preserve"> Want to learn exactly how to turn these strategies into daily habits? The </w:t>
      </w:r>
      <w:r w:rsidRPr="0023448C">
        <w:rPr>
          <w:i/>
          <w:iCs/>
        </w:rPr>
        <w:t>60 Minute Traffic Masterclass</w:t>
      </w:r>
      <w:r w:rsidRPr="0023448C">
        <w:t xml:space="preserve"> shows you step by step how to use them to drive consistent, free traffic.</w:t>
      </w:r>
    </w:p>
    <w:p w14:paraId="174C05E7" w14:textId="77777777" w:rsidR="00EE6F90" w:rsidRPr="0023448C" w:rsidRDefault="00EE6F90" w:rsidP="0023448C"/>
    <w:sectPr w:rsidR="00EE6F90" w:rsidRPr="00234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E7CC5"/>
    <w:multiLevelType w:val="multilevel"/>
    <w:tmpl w:val="B43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2F49B5"/>
    <w:multiLevelType w:val="multilevel"/>
    <w:tmpl w:val="EDC0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196636"/>
    <w:multiLevelType w:val="multilevel"/>
    <w:tmpl w:val="E8A6E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112127"/>
    <w:multiLevelType w:val="multilevel"/>
    <w:tmpl w:val="3E90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B95773"/>
    <w:multiLevelType w:val="multilevel"/>
    <w:tmpl w:val="24F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630871"/>
    <w:multiLevelType w:val="multilevel"/>
    <w:tmpl w:val="FCC4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D3255A"/>
    <w:multiLevelType w:val="multilevel"/>
    <w:tmpl w:val="3732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2"/>
  </w:num>
  <w:num w:numId="2" w16cid:durableId="737558472">
    <w:abstractNumId w:val="5"/>
  </w:num>
  <w:num w:numId="3" w16cid:durableId="736241340">
    <w:abstractNumId w:val="1"/>
  </w:num>
  <w:num w:numId="4" w16cid:durableId="2039623498">
    <w:abstractNumId w:val="7"/>
  </w:num>
  <w:num w:numId="5" w16cid:durableId="341859923">
    <w:abstractNumId w:val="6"/>
  </w:num>
  <w:num w:numId="6" w16cid:durableId="2020884927">
    <w:abstractNumId w:val="3"/>
  </w:num>
  <w:num w:numId="7" w16cid:durableId="457652429">
    <w:abstractNumId w:val="0"/>
  </w:num>
  <w:num w:numId="8" w16cid:durableId="15074732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1B141D"/>
    <w:rsid w:val="0023448C"/>
    <w:rsid w:val="002617FE"/>
    <w:rsid w:val="003258C9"/>
    <w:rsid w:val="00400230"/>
    <w:rsid w:val="0042700F"/>
    <w:rsid w:val="00427F25"/>
    <w:rsid w:val="004F20F7"/>
    <w:rsid w:val="004F2A9A"/>
    <w:rsid w:val="006A60F2"/>
    <w:rsid w:val="00CD2226"/>
    <w:rsid w:val="00D2384D"/>
    <w:rsid w:val="00DD75B1"/>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2466</Characters>
  <Application>Microsoft Office Word</Application>
  <DocSecurity>0</DocSecurity>
  <Lines>20</Lines>
  <Paragraphs>5</Paragraphs>
  <ScaleCrop>false</ScaleCrop>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2025-08-26T07:56:00Z</dcterms:created>
  <dcterms:modified xsi:type="dcterms:W3CDTF">2025-08-26T07:56:00Z</dcterms:modified>
</cp:coreProperties>
</file>